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80C34" w14:textId="189AB95B" w:rsidR="00165748" w:rsidRPr="006A07ED" w:rsidRDefault="00835C96" w:rsidP="006A07ED">
      <w:pPr>
        <w:ind w:right="-598"/>
        <w:jc w:val="right"/>
        <w:rPr>
          <w:bCs/>
          <w:color w:val="000000"/>
          <w:sz w:val="26"/>
          <w:szCs w:val="26"/>
        </w:rPr>
      </w:pPr>
      <w:bookmarkStart w:id="0" w:name="_GoBack"/>
      <w:bookmarkEnd w:id="0"/>
      <w:r w:rsidRPr="006A07ED">
        <w:rPr>
          <w:bCs/>
          <w:color w:val="000000"/>
          <w:sz w:val="26"/>
          <w:szCs w:val="26"/>
        </w:rPr>
        <w:t>Приложение 2</w:t>
      </w:r>
    </w:p>
    <w:p w14:paraId="36BD983F" w14:textId="7711B2FE" w:rsidR="006A07ED" w:rsidRPr="006A07ED" w:rsidRDefault="006A07ED" w:rsidP="006A07ED">
      <w:pPr>
        <w:ind w:right="-598"/>
        <w:jc w:val="right"/>
        <w:rPr>
          <w:bCs/>
          <w:color w:val="000000"/>
          <w:sz w:val="26"/>
          <w:szCs w:val="26"/>
        </w:rPr>
      </w:pPr>
      <w:r w:rsidRPr="006A07ED">
        <w:rPr>
          <w:bCs/>
          <w:color w:val="000000"/>
          <w:sz w:val="26"/>
          <w:szCs w:val="26"/>
        </w:rPr>
        <w:t>к тендерной документации</w:t>
      </w:r>
    </w:p>
    <w:p w14:paraId="4BB27762" w14:textId="77777777" w:rsidR="00835C96" w:rsidRPr="00165748" w:rsidRDefault="00835C96" w:rsidP="00165748">
      <w:pPr>
        <w:jc w:val="center"/>
        <w:rPr>
          <w:b/>
          <w:bCs/>
          <w:color w:val="000000"/>
          <w:sz w:val="26"/>
          <w:szCs w:val="26"/>
        </w:rPr>
      </w:pPr>
    </w:p>
    <w:p w14:paraId="7D19278A" w14:textId="77777777" w:rsidR="00165748" w:rsidRPr="008747B0" w:rsidRDefault="00165748" w:rsidP="00165748">
      <w:pPr>
        <w:pStyle w:val="a3"/>
        <w:jc w:val="center"/>
        <w:rPr>
          <w:b/>
          <w:bCs/>
        </w:rPr>
      </w:pPr>
      <w:r w:rsidRPr="008747B0">
        <w:rPr>
          <w:b/>
          <w:bCs/>
          <w:color w:val="000000"/>
        </w:rPr>
        <w:t>Техническая спецификация</w:t>
      </w:r>
    </w:p>
    <w:p w14:paraId="59025202" w14:textId="2EA34B56" w:rsidR="00BE3252" w:rsidRPr="00165748" w:rsidRDefault="00B254BC" w:rsidP="008747B0">
      <w:pPr>
        <w:pStyle w:val="a3"/>
        <w:jc w:val="right"/>
        <w:rPr>
          <w:b/>
          <w:bCs/>
          <w:sz w:val="26"/>
          <w:szCs w:val="26"/>
        </w:rPr>
      </w:pPr>
      <w:r w:rsidRPr="008747B0">
        <w:rPr>
          <w:b/>
          <w:bCs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  <w:r w:rsidRPr="00165748">
        <w:rPr>
          <w:b/>
          <w:bCs/>
          <w:sz w:val="26"/>
          <w:szCs w:val="26"/>
        </w:rPr>
        <w:tab/>
      </w: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535"/>
        <w:gridCol w:w="567"/>
        <w:gridCol w:w="2412"/>
        <w:gridCol w:w="5386"/>
        <w:gridCol w:w="1557"/>
      </w:tblGrid>
      <w:tr w:rsidR="00667A08" w:rsidRPr="008747B0" w14:paraId="7406F4CA" w14:textId="77777777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910EA0C" w14:textId="77777777" w:rsidR="00667A08" w:rsidRPr="008747B0" w:rsidRDefault="00667A08" w:rsidP="00667A08">
            <w:pPr>
              <w:jc w:val="center"/>
              <w:rPr>
                <w:b/>
              </w:rPr>
            </w:pPr>
            <w:r w:rsidRPr="008747B0">
              <w:rPr>
                <w:b/>
              </w:rPr>
              <w:t>№ п/п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EFA79A" w14:textId="77777777" w:rsidR="00667A08" w:rsidRPr="008747B0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8747B0">
              <w:rPr>
                <w:b/>
              </w:rPr>
              <w:t>Критерии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FD7F3D" w14:textId="77777777" w:rsidR="00667A08" w:rsidRPr="008747B0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8747B0">
              <w:rPr>
                <w:b/>
              </w:rPr>
              <w:t>Описание</w:t>
            </w:r>
          </w:p>
        </w:tc>
      </w:tr>
      <w:tr w:rsidR="00165748" w:rsidRPr="008747B0" w14:paraId="17A03130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DAF9" w14:textId="77777777" w:rsidR="00165748" w:rsidRPr="008747B0" w:rsidRDefault="00165748" w:rsidP="00165748">
            <w:pPr>
              <w:tabs>
                <w:tab w:val="left" w:pos="450"/>
              </w:tabs>
              <w:jc w:val="center"/>
              <w:rPr>
                <w:b/>
              </w:rPr>
            </w:pPr>
            <w:r w:rsidRPr="008747B0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6A62" w14:textId="77777777" w:rsidR="00165748" w:rsidRPr="008747B0" w:rsidRDefault="00165748" w:rsidP="00165748">
            <w:pPr>
              <w:ind w:right="-108"/>
              <w:rPr>
                <w:b/>
              </w:rPr>
            </w:pPr>
            <w:r w:rsidRPr="008747B0">
              <w:rPr>
                <w:b/>
              </w:rPr>
              <w:t>Наименование медицинского изделий, требующего сервисного обслуживания (далее – МИ ТСО)</w:t>
            </w:r>
          </w:p>
          <w:p w14:paraId="453808F8" w14:textId="77777777" w:rsidR="00165748" w:rsidRPr="008747B0" w:rsidRDefault="00165748" w:rsidP="00165748">
            <w:pPr>
              <w:ind w:right="-108"/>
              <w:rPr>
                <w:b/>
                <w:i/>
              </w:rPr>
            </w:pPr>
            <w:r w:rsidRPr="008747B0">
              <w:rPr>
                <w:i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E3FE" w14:textId="3C7F9E59" w:rsidR="00F7182A" w:rsidRPr="008747B0" w:rsidRDefault="00522212" w:rsidP="00F7182A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8747B0">
              <w:rPr>
                <w:rFonts w:ascii="Times New Roman" w:hAnsi="Times New Roman" w:cs="Times New Roman"/>
                <w:b/>
                <w:color w:val="auto"/>
              </w:rPr>
              <w:t xml:space="preserve">Дефибриллятор </w:t>
            </w:r>
          </w:p>
          <w:p w14:paraId="3D44E8B5" w14:textId="744F54D7" w:rsidR="00165748" w:rsidRPr="008747B0" w:rsidRDefault="00165748" w:rsidP="008D51CB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65748" w:rsidRPr="008747B0" w14:paraId="4F9F185C" w14:textId="77777777" w:rsidTr="00667A08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1753" w14:textId="7B7D8FBB" w:rsidR="00165748" w:rsidRPr="008747B0" w:rsidRDefault="00F7182A" w:rsidP="00165748">
            <w:pPr>
              <w:jc w:val="center"/>
              <w:rPr>
                <w:b/>
              </w:rPr>
            </w:pPr>
            <w:r w:rsidRPr="008747B0">
              <w:rPr>
                <w:b/>
              </w:rPr>
              <w:t>2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9EFF" w14:textId="77777777" w:rsidR="00165748" w:rsidRPr="008747B0" w:rsidRDefault="00165748" w:rsidP="00165748">
            <w:pPr>
              <w:rPr>
                <w:b/>
              </w:rPr>
            </w:pPr>
            <w:r w:rsidRPr="008747B0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804C" w14:textId="77777777" w:rsidR="00165748" w:rsidRPr="008747B0" w:rsidRDefault="00165748" w:rsidP="00165748">
            <w:pPr>
              <w:jc w:val="center"/>
              <w:rPr>
                <w:i/>
              </w:rPr>
            </w:pPr>
            <w:r w:rsidRPr="008747B0">
              <w:rPr>
                <w:i/>
              </w:rPr>
              <w:t>№</w:t>
            </w:r>
          </w:p>
          <w:p w14:paraId="59B4870D" w14:textId="77777777" w:rsidR="00165748" w:rsidRPr="008747B0" w:rsidRDefault="00165748" w:rsidP="00165748">
            <w:pPr>
              <w:jc w:val="center"/>
              <w:rPr>
                <w:i/>
              </w:rPr>
            </w:pPr>
            <w:r w:rsidRPr="008747B0">
              <w:rPr>
                <w:i/>
              </w:rPr>
              <w:t>п/п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D456" w14:textId="77777777" w:rsidR="00165748" w:rsidRPr="008747B0" w:rsidRDefault="00165748" w:rsidP="00165748">
            <w:pPr>
              <w:ind w:left="-97" w:right="-86"/>
              <w:jc w:val="center"/>
              <w:rPr>
                <w:i/>
              </w:rPr>
            </w:pPr>
            <w:r w:rsidRPr="008747B0">
              <w:rPr>
                <w:i/>
              </w:rPr>
              <w:t xml:space="preserve">Наименование комплектующего к МИ ТСО </w:t>
            </w:r>
          </w:p>
          <w:p w14:paraId="10B7E68C" w14:textId="77777777" w:rsidR="00165748" w:rsidRPr="008747B0" w:rsidRDefault="00165748" w:rsidP="00165748">
            <w:pPr>
              <w:ind w:left="-97" w:right="-86"/>
              <w:jc w:val="center"/>
              <w:rPr>
                <w:i/>
              </w:rPr>
            </w:pPr>
            <w:r w:rsidRPr="008747B0">
              <w:rPr>
                <w:i/>
              </w:rPr>
              <w:t>(в соответствии с государственным реестром МИ ТСО 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53B6" w14:textId="77777777" w:rsidR="00165748" w:rsidRPr="008747B0" w:rsidRDefault="00165748" w:rsidP="00165748">
            <w:pPr>
              <w:ind w:left="-97" w:right="-86"/>
              <w:jc w:val="center"/>
              <w:rPr>
                <w:i/>
              </w:rPr>
            </w:pPr>
            <w:r w:rsidRPr="008747B0">
              <w:rPr>
                <w:i/>
              </w:rPr>
              <w:t>Модель/марка, каталожный номер, краткая техническая характеристика комплектующего к МИ ТСО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5890" w14:textId="77777777" w:rsidR="00165748" w:rsidRPr="008747B0" w:rsidRDefault="00165748" w:rsidP="00165748">
            <w:pPr>
              <w:jc w:val="center"/>
              <w:rPr>
                <w:i/>
              </w:rPr>
            </w:pPr>
            <w:r w:rsidRPr="008747B0">
              <w:rPr>
                <w:i/>
              </w:rPr>
              <w:t>Требуемое количество</w:t>
            </w:r>
          </w:p>
          <w:p w14:paraId="383E786F" w14:textId="77777777" w:rsidR="00165748" w:rsidRPr="008747B0" w:rsidRDefault="00165748" w:rsidP="00165748">
            <w:pPr>
              <w:jc w:val="center"/>
              <w:rPr>
                <w:i/>
              </w:rPr>
            </w:pPr>
            <w:r w:rsidRPr="008747B0">
              <w:rPr>
                <w:i/>
              </w:rPr>
              <w:t>(с указанием единицы измерения)</w:t>
            </w:r>
          </w:p>
        </w:tc>
      </w:tr>
      <w:tr w:rsidR="00165748" w:rsidRPr="008747B0" w14:paraId="1FBFC7A7" w14:textId="77777777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59B0" w14:textId="77777777" w:rsidR="00165748" w:rsidRPr="008747B0" w:rsidRDefault="00165748" w:rsidP="0016574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8DBA" w14:textId="77777777" w:rsidR="00165748" w:rsidRPr="008747B0" w:rsidRDefault="00165748" w:rsidP="0016574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FBC6" w14:textId="77777777" w:rsidR="00165748" w:rsidRPr="008747B0" w:rsidRDefault="00165748" w:rsidP="00165748">
            <w:pPr>
              <w:rPr>
                <w:i/>
              </w:rPr>
            </w:pPr>
            <w:r w:rsidRPr="008747B0">
              <w:rPr>
                <w:i/>
              </w:rPr>
              <w:t>Основные комплектующие</w:t>
            </w:r>
          </w:p>
        </w:tc>
      </w:tr>
      <w:tr w:rsidR="00165748" w:rsidRPr="008747B0" w14:paraId="32F1CDE6" w14:textId="77777777" w:rsidTr="00D15E7F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1ABA" w14:textId="77777777" w:rsidR="00165748" w:rsidRPr="008747B0" w:rsidRDefault="00165748" w:rsidP="0016574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08DF" w14:textId="77777777" w:rsidR="00165748" w:rsidRPr="008747B0" w:rsidRDefault="00165748" w:rsidP="0016574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0870" w14:textId="77777777" w:rsidR="00165748" w:rsidRPr="008747B0" w:rsidRDefault="00165748" w:rsidP="00165748">
            <w:pPr>
              <w:rPr>
                <w:rFonts w:eastAsiaTheme="minorEastAsia"/>
              </w:rPr>
            </w:pPr>
            <w:r w:rsidRPr="008747B0"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77B9" w14:textId="689E0A1D" w:rsidR="00165748" w:rsidRPr="008747B0" w:rsidRDefault="00522212" w:rsidP="000B5936">
            <w:pPr>
              <w:pStyle w:val="a3"/>
              <w:rPr>
                <w:lang w:val="en-US"/>
              </w:rPr>
            </w:pPr>
            <w:r w:rsidRPr="008747B0">
              <w:t xml:space="preserve">Дефибриллятор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2950" w14:textId="4C130C25" w:rsidR="00D30BC5" w:rsidRPr="008747B0" w:rsidRDefault="00F7182A" w:rsidP="00F7182A">
            <w:pPr>
              <w:pStyle w:val="a3"/>
            </w:pPr>
            <w:proofErr w:type="gramStart"/>
            <w:r w:rsidRPr="008747B0">
              <w:t>Дефибриллятор</w:t>
            </w:r>
            <w:r w:rsidR="00D30BC5" w:rsidRPr="008747B0">
              <w:t xml:space="preserve"> предназначен для применения в частной сфере пользователями</w:t>
            </w:r>
            <w:r w:rsidRPr="008747B0">
              <w:t>,</w:t>
            </w:r>
            <w:r w:rsidR="00D30BC5" w:rsidRPr="008747B0">
              <w:t xml:space="preserve"> которые должны были пройти обучение по работе с аппаратом и проведению основных мер по спасению жизни (BLS) </w:t>
            </w:r>
            <w:r w:rsidRPr="008747B0">
              <w:t>.</w:t>
            </w:r>
            <w:r w:rsidR="00D30BC5" w:rsidRPr="008747B0">
              <w:t xml:space="preserve"> </w:t>
            </w:r>
            <w:r w:rsidRPr="008747B0">
              <w:t xml:space="preserve">К </w:t>
            </w:r>
            <w:r w:rsidR="00D30BC5" w:rsidRPr="008747B0">
              <w:t>целевой группе по использованию этого аппарата относится также подготовленный медперсонал, работающий под руководством врачей, и врачи, которые в рамках своей деятельности редко используют АНД в возможных экстренных ситуациях.</w:t>
            </w:r>
            <w:proofErr w:type="gramEnd"/>
          </w:p>
          <w:p w14:paraId="6B75C557" w14:textId="11C5B48C" w:rsidR="00D30BC5" w:rsidRPr="008747B0" w:rsidRDefault="00D30BC5" w:rsidP="00D30BC5">
            <w:pPr>
              <w:pStyle w:val="a3"/>
            </w:pPr>
            <w:r w:rsidRPr="008747B0">
              <w:t>Аппарат предназначен для применения в бытовых условиях, а также в помещениях медицинского назначения.</w:t>
            </w:r>
          </w:p>
          <w:p w14:paraId="20208E4C" w14:textId="77777777" w:rsidR="00D30BC5" w:rsidRPr="008747B0" w:rsidRDefault="00D30BC5" w:rsidP="00D30BC5">
            <w:pPr>
              <w:pStyle w:val="a3"/>
            </w:pPr>
            <w:r w:rsidRPr="008747B0">
              <w:t xml:space="preserve">Аппарат предназначен к использованию у пациентов с симптомами внезапной остановки сердца, находящихся без сознания (не реагирующих на голосовой контакт) и при </w:t>
            </w:r>
            <w:r w:rsidRPr="008747B0">
              <w:lastRenderedPageBreak/>
              <w:t>отсутствии дыхания.</w:t>
            </w:r>
          </w:p>
          <w:p w14:paraId="1BFFBE79" w14:textId="793935FB" w:rsidR="00D30BC5" w:rsidRPr="008747B0" w:rsidRDefault="00D30BC5" w:rsidP="00D30BC5">
            <w:pPr>
              <w:pStyle w:val="a3"/>
            </w:pPr>
            <w:r w:rsidRPr="008747B0">
              <w:t xml:space="preserve">Пользователь следует звуковым (голосовым) сообщениям и визуальным инструкциям, а также запрограммированным указаниям аппарата – накладывает </w:t>
            </w:r>
            <w:proofErr w:type="spellStart"/>
            <w:r w:rsidRPr="008747B0">
              <w:t>дефибрилляционные</w:t>
            </w:r>
            <w:proofErr w:type="spellEnd"/>
            <w:r w:rsidRPr="008747B0">
              <w:t xml:space="preserve"> электроды на грудь пациента, проводит действия по СЛР, осуществляет непрямой массаж сердца и искусственное дыхание в соответствии с актуальными медицинскими рекомендациями. При проведении анализа ритма и </w:t>
            </w:r>
            <w:proofErr w:type="spellStart"/>
            <w:r w:rsidRPr="008747B0">
              <w:t>дефибрилляционного</w:t>
            </w:r>
            <w:proofErr w:type="spellEnd"/>
            <w:r w:rsidRPr="008747B0">
              <w:t xml:space="preserve"> разряда человек, оказывающий первую помощь, не должен прикасаться к пациенту. Аппарат контролирует и анализирует сердечный ритм пациента, и при определении ритма, требующего </w:t>
            </w:r>
            <w:proofErr w:type="spellStart"/>
            <w:r w:rsidRPr="008747B0">
              <w:t>дефибрилляционного</w:t>
            </w:r>
            <w:proofErr w:type="spellEnd"/>
            <w:r w:rsidRPr="008747B0">
              <w:t xml:space="preserve"> импульса, заряжает конденсатор в соответствии с импедансом пациента и автоматически производит </w:t>
            </w:r>
            <w:proofErr w:type="spellStart"/>
            <w:r w:rsidRPr="008747B0">
              <w:t>бифазный</w:t>
            </w:r>
            <w:proofErr w:type="spellEnd"/>
            <w:r w:rsidRPr="008747B0">
              <w:t xml:space="preserve"> разряд с постоянным током. 3 первых разряда производятся согласно </w:t>
            </w:r>
            <w:proofErr w:type="spellStart"/>
            <w:r w:rsidRPr="008747B0">
              <w:t>дефибрилляционной</w:t>
            </w:r>
            <w:proofErr w:type="spellEnd"/>
            <w:r w:rsidRPr="008747B0">
              <w:t xml:space="preserve"> стратегии на ступенях силы тока</w:t>
            </w:r>
            <w:r w:rsidR="00F7182A" w:rsidRPr="008747B0">
              <w:t xml:space="preserve"> не более</w:t>
            </w:r>
            <w:r w:rsidRPr="008747B0">
              <w:t xml:space="preserve"> 20 A (281 Дж при 50 Ом), 25 A (350 Дж при 50 Ом) и 30 A (360 Дж при 50 Ом). После третьего разряда все последующие импульсы разряды производятся на ступени тока </w:t>
            </w:r>
            <w:r w:rsidR="00F7182A" w:rsidRPr="008747B0">
              <w:t xml:space="preserve">не менее </w:t>
            </w:r>
            <w:r w:rsidRPr="008747B0">
              <w:t>30 A (360 Дж при 50 Ом). В режиме детской дефибрилляции уровень энергии для дефибрилляции снижается до</w:t>
            </w:r>
            <w:r w:rsidR="00F7182A" w:rsidRPr="008747B0">
              <w:t xml:space="preserve"> не более</w:t>
            </w:r>
            <w:r w:rsidRPr="008747B0">
              <w:t xml:space="preserve"> 50 Дж (1-й разряд), 70 Дж (2-й разряд) и 90 Дж (3-й и последующий разряды) при 50 Ом. По причинам безопасности при асистолии </w:t>
            </w:r>
            <w:proofErr w:type="spellStart"/>
            <w:r w:rsidRPr="008747B0">
              <w:t>дефибрилляционный</w:t>
            </w:r>
            <w:proofErr w:type="spellEnd"/>
            <w:r w:rsidRPr="008747B0">
              <w:t xml:space="preserve"> разряд не производится, поскольку не ожидается терапевтического воздействия. Разряд не производится при упорядоченной </w:t>
            </w:r>
            <w:proofErr w:type="spellStart"/>
            <w:r w:rsidRPr="008747B0">
              <w:t>вентрикулярной</w:t>
            </w:r>
            <w:proofErr w:type="spellEnd"/>
            <w:r w:rsidRPr="008747B0">
              <w:t xml:space="preserve"> электрической деятельности, вызванной </w:t>
            </w:r>
            <w:proofErr w:type="spellStart"/>
            <w:r w:rsidRPr="008747B0">
              <w:t>суправентрикулярной</w:t>
            </w:r>
            <w:proofErr w:type="spellEnd"/>
            <w:r w:rsidRPr="008747B0">
              <w:t xml:space="preserve"> тахикардией, такой как мерцание предсердий, трепетание </w:t>
            </w:r>
            <w:r w:rsidRPr="008747B0">
              <w:lastRenderedPageBreak/>
              <w:t>предсердий, желудочковые экстрасистолы и идиовентрикулярные ритмы.</w:t>
            </w:r>
          </w:p>
          <w:p w14:paraId="3D3AD8A9" w14:textId="77777777" w:rsidR="00D30BC5" w:rsidRPr="008747B0" w:rsidRDefault="00D30BC5" w:rsidP="00D30BC5">
            <w:pPr>
              <w:pStyle w:val="a3"/>
            </w:pPr>
            <w:r w:rsidRPr="008747B0">
              <w:t>При успешной реанимации, после которой пациент снова может самостоятельно дышать, следует оставить прибор подключенным к пациенту до прибытия профессиональной помощи.</w:t>
            </w:r>
          </w:p>
          <w:p w14:paraId="1596A7C9" w14:textId="46E89F80" w:rsidR="00FB65EF" w:rsidRPr="008747B0" w:rsidRDefault="00D30BC5" w:rsidP="00D30BC5">
            <w:pPr>
              <w:pStyle w:val="a3"/>
            </w:pPr>
            <w:r w:rsidRPr="008747B0">
              <w:t>Аппарат в сочетании с одноразовыми электродами или предназначен для реанимации взрослых пациентов. Для детей старше 8 лет и/ или весом более 25 кг аппарат используется также, как и у взрослых.</w:t>
            </w:r>
          </w:p>
          <w:p w14:paraId="4FAF7C12" w14:textId="77777777" w:rsidR="00D30BC5" w:rsidRPr="008747B0" w:rsidRDefault="00D30BC5" w:rsidP="00D30BC5">
            <w:pPr>
              <w:pStyle w:val="a3"/>
            </w:pPr>
            <w:r w:rsidRPr="008747B0">
              <w:t xml:space="preserve">Форма импульса: </w:t>
            </w:r>
            <w:proofErr w:type="spellStart"/>
            <w:r w:rsidRPr="008747B0">
              <w:t>Бифазный</w:t>
            </w:r>
            <w:proofErr w:type="spellEnd"/>
            <w:r w:rsidRPr="008747B0">
              <w:t xml:space="preserve"> импульс со стабилизацией силы тока</w:t>
            </w:r>
          </w:p>
          <w:p w14:paraId="1A37A545" w14:textId="77777777" w:rsidR="00D30BC5" w:rsidRPr="008747B0" w:rsidRDefault="00D30BC5" w:rsidP="00D30BC5">
            <w:pPr>
              <w:pStyle w:val="a3"/>
            </w:pPr>
            <w:r w:rsidRPr="008747B0">
              <w:t>Режим работы: асинхронный, экстренный</w:t>
            </w:r>
          </w:p>
          <w:p w14:paraId="63CBFCAA" w14:textId="7C16AD43" w:rsidR="00D30BC5" w:rsidRPr="008747B0" w:rsidRDefault="00D30BC5" w:rsidP="00D30BC5">
            <w:pPr>
              <w:pStyle w:val="a3"/>
            </w:pPr>
            <w:r w:rsidRPr="008747B0">
              <w:t xml:space="preserve">Импеданс пациента: </w:t>
            </w:r>
            <w:r w:rsidR="00F7182A" w:rsidRPr="008747B0">
              <w:t xml:space="preserve">не менее </w:t>
            </w:r>
            <w:r w:rsidRPr="008747B0">
              <w:t xml:space="preserve">23 </w:t>
            </w:r>
            <w:r w:rsidR="00F7182A" w:rsidRPr="008747B0">
              <w:t xml:space="preserve">не более </w:t>
            </w:r>
            <w:r w:rsidRPr="008747B0">
              <w:t>200 Ом</w:t>
            </w:r>
          </w:p>
          <w:p w14:paraId="23A8F33B" w14:textId="10EEB174" w:rsidR="00D30BC5" w:rsidRPr="008747B0" w:rsidRDefault="00D30BC5" w:rsidP="00D30BC5">
            <w:pPr>
              <w:pStyle w:val="a3"/>
            </w:pPr>
            <w:r w:rsidRPr="008747B0">
              <w:t xml:space="preserve">Точность: все данные с допуском </w:t>
            </w:r>
            <w:r w:rsidR="00F7182A" w:rsidRPr="008747B0">
              <w:t xml:space="preserve">не более </w:t>
            </w:r>
            <w:r w:rsidRPr="008747B0">
              <w:t>в +/- 15%</w:t>
            </w:r>
          </w:p>
          <w:p w14:paraId="2387E05F" w14:textId="3D9313D5" w:rsidR="00D30BC5" w:rsidRPr="008747B0" w:rsidRDefault="00D30BC5" w:rsidP="00D30BC5">
            <w:pPr>
              <w:pStyle w:val="a3"/>
            </w:pPr>
            <w:r w:rsidRPr="008747B0">
              <w:t>Длительность импульса:</w:t>
            </w:r>
            <w:r w:rsidRPr="008747B0">
              <w:tab/>
              <w:t xml:space="preserve">положительная фаза </w:t>
            </w:r>
            <w:r w:rsidR="00F7182A" w:rsidRPr="008747B0">
              <w:t xml:space="preserve">не более </w:t>
            </w:r>
            <w:r w:rsidRPr="008747B0">
              <w:t xml:space="preserve">11,25 </w:t>
            </w:r>
            <w:proofErr w:type="spellStart"/>
            <w:r w:rsidRPr="008747B0">
              <w:t>мсек</w:t>
            </w:r>
            <w:proofErr w:type="spellEnd"/>
            <w:r w:rsidRPr="008747B0">
              <w:t>, отрицательная фаза</w:t>
            </w:r>
            <w:r w:rsidR="00F7182A" w:rsidRPr="008747B0">
              <w:t xml:space="preserve"> не менее</w:t>
            </w:r>
            <w:r w:rsidRPr="008747B0">
              <w:t xml:space="preserve"> 3,75 </w:t>
            </w:r>
            <w:proofErr w:type="spellStart"/>
            <w:r w:rsidRPr="008747B0">
              <w:t>мсек</w:t>
            </w:r>
            <w:proofErr w:type="spellEnd"/>
          </w:p>
          <w:p w14:paraId="2EB7705C" w14:textId="4212E42A" w:rsidR="00D30BC5" w:rsidRPr="008747B0" w:rsidRDefault="00D30BC5" w:rsidP="00D30BC5">
            <w:pPr>
              <w:pStyle w:val="a3"/>
            </w:pPr>
            <w:r w:rsidRPr="008747B0">
              <w:t xml:space="preserve">Разряды: </w:t>
            </w:r>
            <w:r w:rsidR="00F7182A" w:rsidRPr="008747B0">
              <w:t xml:space="preserve">не менее </w:t>
            </w:r>
            <w:r w:rsidRPr="008747B0">
              <w:t>180 разрядов по 50 Ом, при 20 °C, с новой батареей</w:t>
            </w:r>
          </w:p>
          <w:p w14:paraId="4E5E36B6" w14:textId="06280429" w:rsidR="00D30BC5" w:rsidRPr="008747B0" w:rsidRDefault="00D30BC5" w:rsidP="00D30BC5">
            <w:pPr>
              <w:pStyle w:val="a3"/>
            </w:pPr>
            <w:r w:rsidRPr="008747B0">
              <w:t xml:space="preserve">Время набора заряда: </w:t>
            </w:r>
            <w:r w:rsidR="00F7182A" w:rsidRPr="008747B0">
              <w:t xml:space="preserve">не более </w:t>
            </w:r>
            <w:r w:rsidRPr="008747B0">
              <w:t>12 +/-3 секунд с батарейкой с 90% номинальной мощности</w:t>
            </w:r>
          </w:p>
          <w:p w14:paraId="0F65D44A" w14:textId="3B6EEE47" w:rsidR="00D30BC5" w:rsidRPr="008747B0" w:rsidRDefault="00D30BC5" w:rsidP="00D30BC5">
            <w:pPr>
              <w:pStyle w:val="a3"/>
            </w:pPr>
            <w:r w:rsidRPr="008747B0">
              <w:t>ЭКГ. Отведение:</w:t>
            </w:r>
            <w:r w:rsidR="00F7182A" w:rsidRPr="008747B0">
              <w:t xml:space="preserve"> не менее</w:t>
            </w:r>
            <w:r w:rsidRPr="008747B0">
              <w:t xml:space="preserve"> II.</w:t>
            </w:r>
          </w:p>
          <w:p w14:paraId="508DCB23" w14:textId="369DD609" w:rsidR="00D30BC5" w:rsidRPr="008747B0" w:rsidRDefault="00D30BC5" w:rsidP="00D30BC5">
            <w:pPr>
              <w:pStyle w:val="a3"/>
            </w:pPr>
            <w:r w:rsidRPr="008747B0">
              <w:t>ЧСС:</w:t>
            </w:r>
            <w:r w:rsidRPr="008747B0">
              <w:tab/>
            </w:r>
            <w:r w:rsidR="00F7182A" w:rsidRPr="008747B0">
              <w:t xml:space="preserve">не менее </w:t>
            </w:r>
            <w:r w:rsidRPr="008747B0">
              <w:t>30</w:t>
            </w:r>
            <w:r w:rsidR="00F7182A" w:rsidRPr="008747B0">
              <w:t xml:space="preserve"> не более </w:t>
            </w:r>
            <w:r w:rsidRPr="008747B0">
              <w:t>300 мин-1 (точность +/- 1/мин, 1%)</w:t>
            </w:r>
          </w:p>
          <w:p w14:paraId="6AB6D6A7" w14:textId="47DCD6D9" w:rsidR="00D30BC5" w:rsidRPr="008747B0" w:rsidRDefault="00D30BC5" w:rsidP="00D30BC5">
            <w:pPr>
              <w:pStyle w:val="a3"/>
            </w:pPr>
            <w:r w:rsidRPr="008747B0">
              <w:t>Вход:</w:t>
            </w:r>
            <w:r w:rsidRPr="008747B0">
              <w:tab/>
            </w:r>
            <w:r w:rsidR="00F7182A" w:rsidRPr="008747B0">
              <w:t xml:space="preserve">не хуже </w:t>
            </w:r>
            <w:r w:rsidRPr="008747B0">
              <w:t>Класс BF, для 2-полюсного кабеля для пациента, устойчивый к дефибрилляции</w:t>
            </w:r>
          </w:p>
          <w:p w14:paraId="0355B5D0" w14:textId="251799C9" w:rsidR="00D30BC5" w:rsidRPr="008747B0" w:rsidRDefault="00D30BC5" w:rsidP="00D30BC5">
            <w:pPr>
              <w:pStyle w:val="a3"/>
            </w:pPr>
            <w:r w:rsidRPr="008747B0">
              <w:t>Входное сопротивление:</w:t>
            </w:r>
            <w:r w:rsidRPr="008747B0">
              <w:tab/>
            </w:r>
            <w:r w:rsidR="00F7182A" w:rsidRPr="008747B0">
              <w:t>не менее</w:t>
            </w:r>
            <w:r w:rsidRPr="008747B0">
              <w:t xml:space="preserve"> 5 МОм @ 10 Гц</w:t>
            </w:r>
          </w:p>
          <w:p w14:paraId="0A2CAAAF" w14:textId="5D400569" w:rsidR="00D30BC5" w:rsidRPr="008747B0" w:rsidRDefault="00D30BC5" w:rsidP="00D30BC5">
            <w:pPr>
              <w:pStyle w:val="a3"/>
            </w:pPr>
            <w:r w:rsidRPr="008747B0">
              <w:t xml:space="preserve">Продолжительность восстановления после </w:t>
            </w:r>
            <w:proofErr w:type="spellStart"/>
            <w:r w:rsidRPr="008747B0">
              <w:t>дефибрилляционного</w:t>
            </w:r>
            <w:proofErr w:type="spellEnd"/>
            <w:r w:rsidRPr="008747B0">
              <w:t xml:space="preserve"> разряда: </w:t>
            </w:r>
            <w:r w:rsidR="00F7182A" w:rsidRPr="008747B0">
              <w:t xml:space="preserve">не более </w:t>
            </w:r>
            <w:r w:rsidRPr="008747B0">
              <w:t>10 сек до повторного обнаружения ритма, требующего дефибрилляции.</w:t>
            </w:r>
          </w:p>
          <w:p w14:paraId="6E9C9EF0" w14:textId="6DCEFEC1" w:rsidR="00D30BC5" w:rsidRPr="008747B0" w:rsidRDefault="00D30BC5" w:rsidP="00D30BC5">
            <w:pPr>
              <w:pStyle w:val="a3"/>
            </w:pPr>
            <w:r w:rsidRPr="008747B0">
              <w:t xml:space="preserve">Постоянное входное напряжение: </w:t>
            </w:r>
            <w:r w:rsidR="00F7182A" w:rsidRPr="008747B0">
              <w:t xml:space="preserve">не более </w:t>
            </w:r>
            <w:r w:rsidRPr="008747B0">
              <w:t xml:space="preserve">± 6 </w:t>
            </w:r>
            <w:proofErr w:type="spellStart"/>
            <w:r w:rsidRPr="008747B0">
              <w:t>кВ</w:t>
            </w:r>
            <w:proofErr w:type="spellEnd"/>
          </w:p>
          <w:p w14:paraId="098A5334" w14:textId="5A52150E" w:rsidR="00D30BC5" w:rsidRPr="008747B0" w:rsidRDefault="00D30BC5" w:rsidP="00D30BC5">
            <w:pPr>
              <w:pStyle w:val="a3"/>
            </w:pPr>
            <w:r w:rsidRPr="008747B0">
              <w:lastRenderedPageBreak/>
              <w:t xml:space="preserve">Ширина полосы частот: </w:t>
            </w:r>
            <w:r w:rsidR="00F7182A" w:rsidRPr="008747B0">
              <w:t xml:space="preserve">не менее </w:t>
            </w:r>
            <w:r w:rsidRPr="008747B0">
              <w:t xml:space="preserve">0,5 </w:t>
            </w:r>
            <w:r w:rsidR="00F7182A" w:rsidRPr="008747B0">
              <w:t xml:space="preserve">не более </w:t>
            </w:r>
            <w:r w:rsidRPr="008747B0">
              <w:t xml:space="preserve"> 44 Гц (- 3 дБ) SR </w:t>
            </w:r>
            <w:r w:rsidR="00F7182A" w:rsidRPr="008747B0">
              <w:t xml:space="preserve">не менее </w:t>
            </w:r>
            <w:r w:rsidRPr="008747B0">
              <w:t>101 импульсов/сек</w:t>
            </w:r>
          </w:p>
          <w:p w14:paraId="1AA6A8AA" w14:textId="77777777" w:rsidR="00D30BC5" w:rsidRPr="008747B0" w:rsidRDefault="00D30BC5" w:rsidP="00D30BC5">
            <w:pPr>
              <w:pStyle w:val="a3"/>
            </w:pPr>
            <w:r w:rsidRPr="008747B0">
              <w:t>Измерение импеданса</w:t>
            </w:r>
          </w:p>
          <w:p w14:paraId="06A15322" w14:textId="4E8653C0" w:rsidR="00D30BC5" w:rsidRPr="008747B0" w:rsidRDefault="00D30BC5" w:rsidP="00D30BC5">
            <w:pPr>
              <w:pStyle w:val="a3"/>
            </w:pPr>
            <w:r w:rsidRPr="008747B0">
              <w:t xml:space="preserve">Дефибрилляция: </w:t>
            </w:r>
            <w:r w:rsidR="000F032D" w:rsidRPr="008747B0">
              <w:t xml:space="preserve">не менее </w:t>
            </w:r>
            <w:r w:rsidRPr="008747B0">
              <w:t xml:space="preserve">23 </w:t>
            </w:r>
            <w:r w:rsidR="000F032D" w:rsidRPr="008747B0">
              <w:t>не более</w:t>
            </w:r>
            <w:r w:rsidRPr="008747B0">
              <w:t xml:space="preserve"> 200 </w:t>
            </w:r>
            <w:proofErr w:type="spellStart"/>
            <w:r w:rsidRPr="008747B0">
              <w:t>Oм</w:t>
            </w:r>
            <w:proofErr w:type="spellEnd"/>
            <w:r w:rsidRPr="008747B0">
              <w:t xml:space="preserve"> (точность +/- 20%</w:t>
            </w:r>
            <w:r w:rsidR="000F032D" w:rsidRPr="008747B0">
              <w:t>)</w:t>
            </w:r>
          </w:p>
          <w:p w14:paraId="75FEFCDD" w14:textId="28BBFAC5" w:rsidR="00D30BC5" w:rsidRPr="008747B0" w:rsidRDefault="00D30BC5" w:rsidP="00D30BC5">
            <w:pPr>
              <w:pStyle w:val="a3"/>
            </w:pPr>
            <w:r w:rsidRPr="008747B0">
              <w:t xml:space="preserve">Частота измерений: </w:t>
            </w:r>
            <w:r w:rsidR="000F032D" w:rsidRPr="008747B0">
              <w:t xml:space="preserve">не менее </w:t>
            </w:r>
            <w:r w:rsidRPr="008747B0">
              <w:t>30 Дж</w:t>
            </w:r>
          </w:p>
          <w:p w14:paraId="5237AF5B" w14:textId="77777777" w:rsidR="00D30BC5" w:rsidRPr="008747B0" w:rsidRDefault="00D30BC5" w:rsidP="00D30BC5">
            <w:pPr>
              <w:pStyle w:val="a3"/>
            </w:pPr>
            <w:r w:rsidRPr="008747B0">
              <w:t>Распознавание анализа: фибрилляция желудочков (ЖФ), желудочковая тахикардия (ЖТ)</w:t>
            </w:r>
          </w:p>
          <w:p w14:paraId="3D4F26AD" w14:textId="4DCC25EF" w:rsidR="00D30BC5" w:rsidRPr="008747B0" w:rsidRDefault="00D30BC5" w:rsidP="00D30BC5">
            <w:pPr>
              <w:pStyle w:val="a3"/>
            </w:pPr>
            <w:r w:rsidRPr="008747B0">
              <w:t xml:space="preserve">Время анализа: </w:t>
            </w:r>
            <w:r w:rsidR="000F032D" w:rsidRPr="008747B0">
              <w:t>не более</w:t>
            </w:r>
            <w:r w:rsidRPr="008747B0">
              <w:t xml:space="preserve"> 7 сек до установления ФЖ</w:t>
            </w:r>
          </w:p>
          <w:p w14:paraId="208B94EA" w14:textId="3D808C2E" w:rsidR="00D30BC5" w:rsidRPr="008747B0" w:rsidRDefault="00D30BC5" w:rsidP="00D30BC5">
            <w:pPr>
              <w:pStyle w:val="a3"/>
            </w:pPr>
            <w:r w:rsidRPr="008747B0">
              <w:t>Время от начала анализа до конца набора энергии (при полном заряде батареи/ после шести дефибрилляций/ через 15 секунд):</w:t>
            </w:r>
            <w:r w:rsidR="000F032D" w:rsidRPr="008747B0">
              <w:t xml:space="preserve"> не более</w:t>
            </w:r>
            <w:r w:rsidRPr="008747B0">
              <w:t xml:space="preserve"> 27 с/ 27 с/ 27 с</w:t>
            </w:r>
          </w:p>
          <w:p w14:paraId="25DC9539" w14:textId="5DC52F4B" w:rsidR="00D30BC5" w:rsidRPr="008747B0" w:rsidRDefault="00D30BC5" w:rsidP="00D30BC5">
            <w:pPr>
              <w:pStyle w:val="a3"/>
            </w:pPr>
            <w:r w:rsidRPr="008747B0">
              <w:t xml:space="preserve">Время от включения до конца набора энергии (при полном заряде батареи/ после шести разрядов/ после 15 разрядов): </w:t>
            </w:r>
            <w:r w:rsidR="000F032D" w:rsidRPr="008747B0">
              <w:t xml:space="preserve">не более </w:t>
            </w:r>
            <w:r w:rsidRPr="008747B0">
              <w:t>40 с/ 40 с/ 40 с</w:t>
            </w:r>
          </w:p>
          <w:p w14:paraId="1A5578BC" w14:textId="75B02F77" w:rsidR="00D30BC5" w:rsidRPr="008747B0" w:rsidRDefault="00D30BC5" w:rsidP="00D30BC5">
            <w:pPr>
              <w:pStyle w:val="a3"/>
            </w:pPr>
            <w:r w:rsidRPr="008747B0">
              <w:t xml:space="preserve">Тип накопителя: </w:t>
            </w:r>
            <w:r w:rsidR="000F032D" w:rsidRPr="008747B0">
              <w:t xml:space="preserve">не хуже </w:t>
            </w:r>
            <w:proofErr w:type="spellStart"/>
            <w:r w:rsidRPr="008747B0">
              <w:t>SaveCard</w:t>
            </w:r>
            <w:proofErr w:type="spellEnd"/>
            <w:r w:rsidRPr="008747B0">
              <w:t xml:space="preserve"> (карта </w:t>
            </w:r>
            <w:proofErr w:type="spellStart"/>
            <w:r w:rsidRPr="008747B0">
              <w:t>CompactFlash</w:t>
            </w:r>
            <w:proofErr w:type="spellEnd"/>
            <w:r w:rsidRPr="008747B0">
              <w:t xml:space="preserve">) </w:t>
            </w:r>
            <w:r w:rsidR="000F032D" w:rsidRPr="008747B0">
              <w:t xml:space="preserve">не менее </w:t>
            </w:r>
            <w:r w:rsidRPr="008747B0">
              <w:t>2ГБ</w:t>
            </w:r>
          </w:p>
          <w:p w14:paraId="5C0593A5" w14:textId="05E565CE" w:rsidR="00D30BC5" w:rsidRPr="008747B0" w:rsidRDefault="00D30BC5" w:rsidP="00D30BC5">
            <w:pPr>
              <w:pStyle w:val="a3"/>
            </w:pPr>
            <w:r w:rsidRPr="008747B0">
              <w:t xml:space="preserve">Габариты: </w:t>
            </w:r>
            <w:r w:rsidR="000F032D" w:rsidRPr="008747B0">
              <w:t xml:space="preserve">не более </w:t>
            </w:r>
            <w:r w:rsidRPr="008747B0">
              <w:t>28 x 25 x 9 см (Ш x</w:t>
            </w:r>
            <w:proofErr w:type="gramStart"/>
            <w:r w:rsidRPr="008747B0">
              <w:t xml:space="preserve"> В</w:t>
            </w:r>
            <w:proofErr w:type="gramEnd"/>
            <w:r w:rsidRPr="008747B0">
              <w:t xml:space="preserve"> x Г)</w:t>
            </w:r>
          </w:p>
          <w:p w14:paraId="5CFE087E" w14:textId="427DD98A" w:rsidR="00D30BC5" w:rsidRPr="008747B0" w:rsidRDefault="00D30BC5" w:rsidP="00D30BC5">
            <w:pPr>
              <w:pStyle w:val="a3"/>
            </w:pPr>
            <w:r w:rsidRPr="008747B0">
              <w:t xml:space="preserve">Вес: </w:t>
            </w:r>
            <w:r w:rsidR="000F032D" w:rsidRPr="008747B0">
              <w:t>не более</w:t>
            </w:r>
            <w:r w:rsidRPr="008747B0">
              <w:t xml:space="preserve"> 2 кг (без батареи)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A4AA" w14:textId="77777777" w:rsidR="00165748" w:rsidRPr="008747B0" w:rsidRDefault="00165748" w:rsidP="00165748">
            <w:r w:rsidRPr="008747B0">
              <w:lastRenderedPageBreak/>
              <w:t>1 шт.</w:t>
            </w:r>
          </w:p>
        </w:tc>
      </w:tr>
      <w:tr w:rsidR="00522212" w:rsidRPr="008747B0" w14:paraId="42206DA8" w14:textId="77777777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B69E" w14:textId="77777777" w:rsidR="00522212" w:rsidRPr="008747B0" w:rsidRDefault="00522212" w:rsidP="00522212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7881" w14:textId="77777777" w:rsidR="00522212" w:rsidRPr="008747B0" w:rsidRDefault="00522212" w:rsidP="00522212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D40A" w14:textId="77777777" w:rsidR="00522212" w:rsidRPr="008747B0" w:rsidRDefault="00522212" w:rsidP="00522212">
            <w:pPr>
              <w:rPr>
                <w:i/>
              </w:rPr>
            </w:pPr>
            <w:r w:rsidRPr="008747B0">
              <w:rPr>
                <w:i/>
              </w:rPr>
              <w:t>Расходные материалы и изнашиваемые узлы</w:t>
            </w:r>
          </w:p>
        </w:tc>
      </w:tr>
      <w:tr w:rsidR="00DC73E7" w:rsidRPr="008747B0" w14:paraId="3E80911E" w14:textId="77777777" w:rsidTr="0077475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A0C4" w14:textId="77777777" w:rsidR="00DC73E7" w:rsidRPr="008747B0" w:rsidRDefault="00DC73E7" w:rsidP="00DC73E7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7E22" w14:textId="77777777" w:rsidR="00DC73E7" w:rsidRPr="008747B0" w:rsidRDefault="00DC73E7" w:rsidP="00DC73E7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ACCD" w14:textId="751E9A56" w:rsidR="00DC73E7" w:rsidRPr="008747B0" w:rsidRDefault="003F7FFE" w:rsidP="00DC73E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1522" w14:textId="77777777" w:rsidR="00DC73E7" w:rsidRPr="008747B0" w:rsidRDefault="00DC73E7" w:rsidP="00DC73E7">
            <w:r w:rsidRPr="008747B0">
              <w:t>Батарея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78F8" w14:textId="568474D4" w:rsidR="00DC73E7" w:rsidRPr="008747B0" w:rsidRDefault="000F032D" w:rsidP="00DC73E7">
            <w:pPr>
              <w:pStyle w:val="a3"/>
            </w:pPr>
            <w:r w:rsidRPr="008747B0">
              <w:t xml:space="preserve">Не хуже </w:t>
            </w:r>
            <w:r w:rsidR="00DC73E7" w:rsidRPr="008747B0">
              <w:t xml:space="preserve">литий-диоксид марганца LiMnO2 15 В, 7,2 а/ч (от 0° до 20°), срок службы в приборе составляет </w:t>
            </w:r>
            <w:r w:rsidRPr="008747B0">
              <w:t>не более</w:t>
            </w:r>
            <w:r w:rsidR="00DC73E7" w:rsidRPr="008747B0">
              <w:t xml:space="preserve"> 6 лет при температуре 20°C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DBE" w14:textId="77777777" w:rsidR="00DC73E7" w:rsidRPr="008747B0" w:rsidRDefault="00DC73E7" w:rsidP="00DC73E7">
            <w:pPr>
              <w:pStyle w:val="a3"/>
            </w:pPr>
            <w:r w:rsidRPr="008747B0">
              <w:t>1 шт.</w:t>
            </w:r>
          </w:p>
        </w:tc>
      </w:tr>
      <w:tr w:rsidR="00DC73E7" w:rsidRPr="008747B0" w14:paraId="1D7617B0" w14:textId="77777777" w:rsidTr="0077475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F8BC" w14:textId="77777777" w:rsidR="00DC73E7" w:rsidRPr="008747B0" w:rsidRDefault="00DC73E7" w:rsidP="00DC73E7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3BBC" w14:textId="77777777" w:rsidR="00DC73E7" w:rsidRPr="008747B0" w:rsidRDefault="00DC73E7" w:rsidP="00DC73E7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634E" w14:textId="6E08D03D" w:rsidR="00DC73E7" w:rsidRPr="008747B0" w:rsidRDefault="003F7FFE" w:rsidP="00DC73E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702B" w14:textId="77777777" w:rsidR="00DC73E7" w:rsidRPr="008747B0" w:rsidRDefault="00DC73E7" w:rsidP="00DC73E7">
            <w:r w:rsidRPr="008747B0">
              <w:t>Одноразовые электроды для взрослых с</w:t>
            </w:r>
          </w:p>
          <w:p w14:paraId="782BEA60" w14:textId="77777777" w:rsidR="00DC73E7" w:rsidRPr="008747B0" w:rsidRDefault="00DC73E7" w:rsidP="00DC73E7">
            <w:r w:rsidRPr="008747B0">
              <w:t>кабелем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D06" w14:textId="77777777" w:rsidR="00DC73E7" w:rsidRPr="008747B0" w:rsidRDefault="00DC73E7" w:rsidP="00DC73E7">
            <w:r w:rsidRPr="008747B0">
              <w:t xml:space="preserve">Одноразовые самоклеящиеся </w:t>
            </w:r>
            <w:proofErr w:type="spellStart"/>
            <w:r w:rsidRPr="008747B0">
              <w:t>дефибрилляционные</w:t>
            </w:r>
            <w:proofErr w:type="spellEnd"/>
            <w:r w:rsidRPr="008747B0">
              <w:t xml:space="preserve"> электроды, интегрированным 2-полюсным кабелем для подключения к дефибриллятору, набор включают также: одноразовый бритвенный скребок (для волос на груди), одноразовые перчатки, одноразовую маску-фильтр для дыхания «рот-в-рот», руководство по применению на русском языке: взрослые.</w:t>
            </w:r>
          </w:p>
          <w:p w14:paraId="5D56CB99" w14:textId="77777777" w:rsidR="00DC73E7" w:rsidRPr="008747B0" w:rsidRDefault="00DC73E7" w:rsidP="00DC73E7">
            <w:r w:rsidRPr="008747B0">
              <w:t>Длина кабеля 2 м, Площадь электрода 174см².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A66A" w14:textId="77777777" w:rsidR="00DC73E7" w:rsidRPr="008747B0" w:rsidRDefault="00DC73E7" w:rsidP="00DC73E7">
            <w:pPr>
              <w:pStyle w:val="a3"/>
            </w:pPr>
            <w:r w:rsidRPr="008747B0">
              <w:t>1 шт.</w:t>
            </w:r>
          </w:p>
        </w:tc>
      </w:tr>
      <w:tr w:rsidR="00DC73E7" w:rsidRPr="008747B0" w14:paraId="1752500B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72FC" w14:textId="1B392302" w:rsidR="00DC73E7" w:rsidRPr="008747B0" w:rsidRDefault="00217165" w:rsidP="00DC73E7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024B" w14:textId="77777777" w:rsidR="00DC73E7" w:rsidRPr="008747B0" w:rsidRDefault="00DC73E7" w:rsidP="00DC73E7">
            <w:pPr>
              <w:rPr>
                <w:b/>
              </w:rPr>
            </w:pPr>
            <w:r w:rsidRPr="008747B0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BB6F" w14:textId="16CB837C" w:rsidR="00DC73E7" w:rsidRPr="008747B0" w:rsidRDefault="000F032D" w:rsidP="00DC73E7">
            <w:r w:rsidRPr="008747B0">
              <w:t xml:space="preserve">Температура воздуха от </w:t>
            </w:r>
            <w:r w:rsidR="00DC73E7" w:rsidRPr="008747B0">
              <w:t xml:space="preserve">0 </w:t>
            </w:r>
            <w:r w:rsidRPr="008747B0">
              <w:t xml:space="preserve">до </w:t>
            </w:r>
            <w:r w:rsidR="00DC73E7" w:rsidRPr="008747B0">
              <w:t xml:space="preserve">55 °C, </w:t>
            </w:r>
            <w:r w:rsidRPr="008747B0">
              <w:t xml:space="preserve">от </w:t>
            </w:r>
            <w:r w:rsidR="00DC73E7" w:rsidRPr="008747B0">
              <w:t>30</w:t>
            </w:r>
            <w:r w:rsidRPr="008747B0">
              <w:t xml:space="preserve"> до</w:t>
            </w:r>
            <w:r w:rsidR="00DC73E7" w:rsidRPr="008747B0">
              <w:t xml:space="preserve"> 95 % относительной влажности, но без </w:t>
            </w:r>
            <w:r w:rsidR="00DC73E7" w:rsidRPr="008747B0">
              <w:lastRenderedPageBreak/>
              <w:t xml:space="preserve">конденсации, </w:t>
            </w:r>
            <w:r w:rsidRPr="008747B0">
              <w:t xml:space="preserve">давление воздуха от </w:t>
            </w:r>
            <w:r w:rsidR="00DC73E7" w:rsidRPr="008747B0">
              <w:t xml:space="preserve">700 </w:t>
            </w:r>
            <w:proofErr w:type="spellStart"/>
            <w:r w:rsidR="00DC73E7" w:rsidRPr="008747B0">
              <w:t>гПа</w:t>
            </w:r>
            <w:proofErr w:type="spellEnd"/>
            <w:r w:rsidR="00DC73E7" w:rsidRPr="008747B0">
              <w:t xml:space="preserve"> </w:t>
            </w:r>
            <w:r w:rsidRPr="008747B0">
              <w:t>до</w:t>
            </w:r>
            <w:r w:rsidR="00DC73E7" w:rsidRPr="008747B0">
              <w:t xml:space="preserve"> 1060 </w:t>
            </w:r>
            <w:proofErr w:type="spellStart"/>
            <w:r w:rsidR="00DC73E7" w:rsidRPr="008747B0">
              <w:t>гПа</w:t>
            </w:r>
            <w:proofErr w:type="spellEnd"/>
          </w:p>
        </w:tc>
      </w:tr>
      <w:tr w:rsidR="00C34625" w:rsidRPr="008747B0" w14:paraId="1B4D66C2" w14:textId="77777777" w:rsidTr="00143FF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6ABF" w14:textId="1E0DE4BC" w:rsidR="00C34625" w:rsidRPr="008747B0" w:rsidRDefault="00217165" w:rsidP="00C3462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F66E" w14:textId="77777777" w:rsidR="00C34625" w:rsidRPr="008747B0" w:rsidRDefault="00C34625" w:rsidP="00C34625">
            <w:pPr>
              <w:rPr>
                <w:b/>
              </w:rPr>
            </w:pPr>
            <w:r w:rsidRPr="008747B0">
              <w:rPr>
                <w:b/>
              </w:rPr>
              <w:t>Условия осуществления поставки МИ ТСО</w:t>
            </w:r>
          </w:p>
          <w:p w14:paraId="5036BA05" w14:textId="77777777" w:rsidR="00C34625" w:rsidRPr="008747B0" w:rsidRDefault="00C34625" w:rsidP="00C34625">
            <w:pPr>
              <w:rPr>
                <w:i/>
              </w:rPr>
            </w:pPr>
            <w:r w:rsidRPr="008747B0">
              <w:rPr>
                <w:i/>
              </w:rPr>
              <w:t>(в соответствии с ИНКОТЕРМС 2010)</w:t>
            </w:r>
          </w:p>
        </w:tc>
        <w:tc>
          <w:tcPr>
            <w:tcW w:w="9922" w:type="dxa"/>
            <w:gridSpan w:val="4"/>
            <w:vAlign w:val="center"/>
          </w:tcPr>
          <w:p w14:paraId="5E8B2669" w14:textId="77DAD0CE" w:rsidR="00C34625" w:rsidRPr="008747B0" w:rsidRDefault="00C34625" w:rsidP="00C34625">
            <w:r w:rsidRPr="003037A6">
              <w:t>DDP пункт назначения</w:t>
            </w:r>
          </w:p>
        </w:tc>
      </w:tr>
      <w:tr w:rsidR="00C34625" w:rsidRPr="008747B0" w14:paraId="617E40D7" w14:textId="77777777" w:rsidTr="00143FF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E770" w14:textId="20007757" w:rsidR="00C34625" w:rsidRPr="008747B0" w:rsidRDefault="00217165" w:rsidP="00C3462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67B0" w14:textId="77777777" w:rsidR="00C34625" w:rsidRPr="008747B0" w:rsidRDefault="00C34625" w:rsidP="00C34625">
            <w:pPr>
              <w:rPr>
                <w:b/>
              </w:rPr>
            </w:pPr>
            <w:r w:rsidRPr="008747B0">
              <w:rPr>
                <w:b/>
              </w:rPr>
              <w:t xml:space="preserve">Срок поставки МИ ТСО и место дислокации </w:t>
            </w:r>
          </w:p>
        </w:tc>
        <w:tc>
          <w:tcPr>
            <w:tcW w:w="9922" w:type="dxa"/>
            <w:gridSpan w:val="4"/>
            <w:vAlign w:val="center"/>
          </w:tcPr>
          <w:p w14:paraId="20896F6A" w14:textId="35101B9B" w:rsidR="00C34625" w:rsidRPr="003037A6" w:rsidRDefault="009856ED" w:rsidP="004A47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34625" w:rsidRPr="003037A6">
              <w:rPr>
                <w:sz w:val="24"/>
                <w:szCs w:val="24"/>
              </w:rPr>
              <w:t xml:space="preserve">0 дней с момента подписания договора, г. Астана, пр. </w:t>
            </w:r>
            <w:proofErr w:type="spellStart"/>
            <w:r w:rsidR="00C34625" w:rsidRPr="003037A6">
              <w:rPr>
                <w:sz w:val="24"/>
                <w:szCs w:val="24"/>
              </w:rPr>
              <w:t>Тауелсиздик</w:t>
            </w:r>
            <w:proofErr w:type="spellEnd"/>
            <w:r w:rsidR="00C34625" w:rsidRPr="003037A6">
              <w:rPr>
                <w:sz w:val="24"/>
                <w:szCs w:val="24"/>
              </w:rPr>
              <w:t xml:space="preserve"> 3/1</w:t>
            </w:r>
          </w:p>
          <w:p w14:paraId="207C7416" w14:textId="538403A8" w:rsidR="00C34625" w:rsidRPr="008747B0" w:rsidRDefault="00C34625" w:rsidP="004A472B">
            <w:r w:rsidRPr="003037A6">
              <w:t xml:space="preserve">ГКП на ПХВ «Городской перинатальный центр» </w:t>
            </w:r>
            <w:proofErr w:type="spellStart"/>
            <w:r w:rsidRPr="003037A6">
              <w:t>акимата</w:t>
            </w:r>
            <w:proofErr w:type="spellEnd"/>
            <w:r w:rsidRPr="003037A6">
              <w:t xml:space="preserve"> города Астаны</w:t>
            </w:r>
          </w:p>
        </w:tc>
      </w:tr>
      <w:tr w:rsidR="00142749" w:rsidRPr="008747B0" w14:paraId="74A0640C" w14:textId="77777777" w:rsidTr="00CD45B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B7C1" w14:textId="3914873D" w:rsidR="00142749" w:rsidRPr="008747B0" w:rsidRDefault="00217165" w:rsidP="0014274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5196" w14:textId="6F19B04F" w:rsidR="00142749" w:rsidRPr="008747B0" w:rsidRDefault="00142749" w:rsidP="00142749">
            <w:pPr>
              <w:rPr>
                <w:b/>
              </w:rPr>
            </w:pPr>
            <w:r w:rsidRPr="008747B0">
              <w:rPr>
                <w:b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BDFC" w14:textId="77777777" w:rsidR="00142749" w:rsidRPr="008747B0" w:rsidRDefault="00142749" w:rsidP="00142749">
            <w:pPr>
              <w:rPr>
                <w:i/>
              </w:rPr>
            </w:pPr>
            <w:r w:rsidRPr="008747B0">
              <w:t>Гарантийное сервисное обслуживание МИ ТСО не менее 37 месяцев</w:t>
            </w:r>
            <w:r w:rsidRPr="008747B0">
              <w:rPr>
                <w:i/>
              </w:rPr>
              <w:t>.</w:t>
            </w:r>
          </w:p>
          <w:p w14:paraId="23BE4CFB" w14:textId="77777777" w:rsidR="00142749" w:rsidRPr="008747B0" w:rsidRDefault="00142749" w:rsidP="00142749">
            <w:r w:rsidRPr="008747B0">
              <w:t>Плановое техническое обслуживание должно проводиться не реже чем 1 раз в квартал.</w:t>
            </w:r>
          </w:p>
          <w:p w14:paraId="569C0A41" w14:textId="77777777" w:rsidR="00142749" w:rsidRPr="008747B0" w:rsidRDefault="00142749" w:rsidP="00142749">
            <w:r w:rsidRPr="008747B0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3B424DFC" w14:textId="77777777" w:rsidR="00142749" w:rsidRPr="008747B0" w:rsidRDefault="00142749" w:rsidP="00142749">
            <w:r w:rsidRPr="008747B0">
              <w:t>- замену отработавших ресурс составных частей;</w:t>
            </w:r>
          </w:p>
          <w:p w14:paraId="79B68560" w14:textId="77777777" w:rsidR="00142749" w:rsidRPr="008747B0" w:rsidRDefault="00142749" w:rsidP="00142749">
            <w:r w:rsidRPr="008747B0">
              <w:t>- замене или восстановлении отдельных частей МИ ТСО;</w:t>
            </w:r>
          </w:p>
          <w:p w14:paraId="6A27A2FE" w14:textId="77777777" w:rsidR="00142749" w:rsidRPr="008747B0" w:rsidRDefault="00142749" w:rsidP="00142749">
            <w:r w:rsidRPr="008747B0">
              <w:t>- настройку и регулировку изделия; специфические для данного изделия работы и т.п.;</w:t>
            </w:r>
          </w:p>
          <w:p w14:paraId="0DA4D281" w14:textId="77777777" w:rsidR="00142749" w:rsidRPr="008747B0" w:rsidRDefault="00142749" w:rsidP="00142749">
            <w:r w:rsidRPr="008747B0">
              <w:t>- чистку, смазку и при необходимости переборку основных механизмов и узлов;</w:t>
            </w:r>
          </w:p>
          <w:p w14:paraId="072C4561" w14:textId="77777777" w:rsidR="00142749" w:rsidRPr="008747B0" w:rsidRDefault="00142749" w:rsidP="00142749">
            <w:r w:rsidRPr="008747B0"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8747B0">
              <w:t>блочно</w:t>
            </w:r>
            <w:proofErr w:type="spellEnd"/>
            <w:r w:rsidRPr="008747B0">
              <w:t>-узловой разборкой);</w:t>
            </w:r>
          </w:p>
          <w:p w14:paraId="0484C5AE" w14:textId="486E5BA7" w:rsidR="00142749" w:rsidRDefault="00142749" w:rsidP="00142749">
            <w:pPr>
              <w:pStyle w:val="TableParagraph"/>
              <w:rPr>
                <w:sz w:val="24"/>
                <w:szCs w:val="24"/>
              </w:rPr>
            </w:pPr>
            <w:r w:rsidRPr="008747B0">
              <w:rPr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197A6EC0" w14:textId="77777777" w:rsidR="002F73BE" w:rsidRPr="00165748" w:rsidRDefault="002F73BE" w:rsidP="000F032D">
      <w:pPr>
        <w:rPr>
          <w:sz w:val="26"/>
          <w:szCs w:val="26"/>
        </w:rPr>
      </w:pPr>
    </w:p>
    <w:sectPr w:rsidR="002F73BE" w:rsidRPr="00165748" w:rsidSect="006A07ED">
      <w:pgSz w:w="16838" w:h="11906" w:orient="landscape"/>
      <w:pgMar w:top="426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4409"/>
    <w:rsid w:val="00006D5C"/>
    <w:rsid w:val="00036D2F"/>
    <w:rsid w:val="00040E4A"/>
    <w:rsid w:val="000718AD"/>
    <w:rsid w:val="000770FA"/>
    <w:rsid w:val="00081CA5"/>
    <w:rsid w:val="0008793D"/>
    <w:rsid w:val="000B5936"/>
    <w:rsid w:val="000C4C02"/>
    <w:rsid w:val="000C758C"/>
    <w:rsid w:val="000F032D"/>
    <w:rsid w:val="0014029B"/>
    <w:rsid w:val="00142749"/>
    <w:rsid w:val="00165748"/>
    <w:rsid w:val="00175E62"/>
    <w:rsid w:val="001B3E3C"/>
    <w:rsid w:val="001B6CAD"/>
    <w:rsid w:val="001D4E2A"/>
    <w:rsid w:val="00204523"/>
    <w:rsid w:val="00204688"/>
    <w:rsid w:val="00217165"/>
    <w:rsid w:val="0022063A"/>
    <w:rsid w:val="0022140F"/>
    <w:rsid w:val="002512EE"/>
    <w:rsid w:val="00263F96"/>
    <w:rsid w:val="00270426"/>
    <w:rsid w:val="002C7398"/>
    <w:rsid w:val="002F73BE"/>
    <w:rsid w:val="00307113"/>
    <w:rsid w:val="0031385E"/>
    <w:rsid w:val="00321BD2"/>
    <w:rsid w:val="00385A05"/>
    <w:rsid w:val="003A7133"/>
    <w:rsid w:val="003A7EE5"/>
    <w:rsid w:val="003D55EF"/>
    <w:rsid w:val="003D77AD"/>
    <w:rsid w:val="003E495B"/>
    <w:rsid w:val="003F7FFE"/>
    <w:rsid w:val="00453878"/>
    <w:rsid w:val="004A472B"/>
    <w:rsid w:val="004A4AAF"/>
    <w:rsid w:val="004A6633"/>
    <w:rsid w:val="004F533A"/>
    <w:rsid w:val="00510CA0"/>
    <w:rsid w:val="00522212"/>
    <w:rsid w:val="00525553"/>
    <w:rsid w:val="00540F3B"/>
    <w:rsid w:val="00566C89"/>
    <w:rsid w:val="005A5B33"/>
    <w:rsid w:val="005B6DDB"/>
    <w:rsid w:val="005F4FC3"/>
    <w:rsid w:val="00667A08"/>
    <w:rsid w:val="006A07ED"/>
    <w:rsid w:val="006C240F"/>
    <w:rsid w:val="006C3525"/>
    <w:rsid w:val="006D070C"/>
    <w:rsid w:val="006D57CC"/>
    <w:rsid w:val="00731AE6"/>
    <w:rsid w:val="00737379"/>
    <w:rsid w:val="00764A4B"/>
    <w:rsid w:val="0076704A"/>
    <w:rsid w:val="0077475C"/>
    <w:rsid w:val="00776F2C"/>
    <w:rsid w:val="0078671B"/>
    <w:rsid w:val="00795961"/>
    <w:rsid w:val="00797F0D"/>
    <w:rsid w:val="007A6CA5"/>
    <w:rsid w:val="007B6F94"/>
    <w:rsid w:val="007C3458"/>
    <w:rsid w:val="00813713"/>
    <w:rsid w:val="00835C96"/>
    <w:rsid w:val="00845661"/>
    <w:rsid w:val="008619BF"/>
    <w:rsid w:val="00870D99"/>
    <w:rsid w:val="008747B0"/>
    <w:rsid w:val="008D51CB"/>
    <w:rsid w:val="008E1145"/>
    <w:rsid w:val="00903C82"/>
    <w:rsid w:val="00910366"/>
    <w:rsid w:val="00913DB6"/>
    <w:rsid w:val="009314FA"/>
    <w:rsid w:val="00943E91"/>
    <w:rsid w:val="00955FCF"/>
    <w:rsid w:val="00975D09"/>
    <w:rsid w:val="009856ED"/>
    <w:rsid w:val="00986021"/>
    <w:rsid w:val="009C5CDC"/>
    <w:rsid w:val="00A6030F"/>
    <w:rsid w:val="00A662D4"/>
    <w:rsid w:val="00B254BC"/>
    <w:rsid w:val="00B62BAF"/>
    <w:rsid w:val="00B64116"/>
    <w:rsid w:val="00BB4D8B"/>
    <w:rsid w:val="00BC7509"/>
    <w:rsid w:val="00BE3252"/>
    <w:rsid w:val="00C34625"/>
    <w:rsid w:val="00C34E48"/>
    <w:rsid w:val="00C72F2D"/>
    <w:rsid w:val="00CB0AB1"/>
    <w:rsid w:val="00CB173F"/>
    <w:rsid w:val="00CC1F21"/>
    <w:rsid w:val="00CD0E94"/>
    <w:rsid w:val="00CD76AE"/>
    <w:rsid w:val="00CE6976"/>
    <w:rsid w:val="00CF765E"/>
    <w:rsid w:val="00D02569"/>
    <w:rsid w:val="00D02984"/>
    <w:rsid w:val="00D15E7F"/>
    <w:rsid w:val="00D30BC5"/>
    <w:rsid w:val="00D419CC"/>
    <w:rsid w:val="00D57124"/>
    <w:rsid w:val="00D7481A"/>
    <w:rsid w:val="00DC551C"/>
    <w:rsid w:val="00DC5AF4"/>
    <w:rsid w:val="00DC73E7"/>
    <w:rsid w:val="00E30291"/>
    <w:rsid w:val="00E33893"/>
    <w:rsid w:val="00E6238A"/>
    <w:rsid w:val="00E71BB3"/>
    <w:rsid w:val="00E80688"/>
    <w:rsid w:val="00EC1B67"/>
    <w:rsid w:val="00EC4064"/>
    <w:rsid w:val="00EC7606"/>
    <w:rsid w:val="00EE7C44"/>
    <w:rsid w:val="00F13199"/>
    <w:rsid w:val="00F43E92"/>
    <w:rsid w:val="00F66381"/>
    <w:rsid w:val="00F709B1"/>
    <w:rsid w:val="00F7182A"/>
    <w:rsid w:val="00F91951"/>
    <w:rsid w:val="00FA0D22"/>
    <w:rsid w:val="00FB65EF"/>
    <w:rsid w:val="00FF4A08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33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7">
    <w:name w:val="Table Grid"/>
    <w:basedOn w:val="a1"/>
    <w:uiPriority w:val="59"/>
    <w:rsid w:val="008D51C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C34625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A07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07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7">
    <w:name w:val="Table Grid"/>
    <w:basedOn w:val="a1"/>
    <w:uiPriority w:val="59"/>
    <w:rsid w:val="008D51C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C34625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A07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07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3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1029</Words>
  <Characters>5870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бух1а</cp:lastModifiedBy>
  <cp:revision>61</cp:revision>
  <cp:lastPrinted>2023-05-29T06:50:00Z</cp:lastPrinted>
  <dcterms:created xsi:type="dcterms:W3CDTF">2017-01-25T04:36:00Z</dcterms:created>
  <dcterms:modified xsi:type="dcterms:W3CDTF">2023-05-29T06:52:00Z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